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0AFE" w14:textId="4E36A06A" w:rsidR="004B0B05" w:rsidRDefault="004B0B05" w:rsidP="004B0B05">
      <w:pPr>
        <w:ind w:right="840"/>
      </w:pPr>
      <w:r>
        <w:rPr>
          <w:rFonts w:hint="eastAsia"/>
        </w:rPr>
        <w:t>（様式第１号）</w:t>
      </w:r>
    </w:p>
    <w:p w14:paraId="660111B0" w14:textId="0CE0E287" w:rsidR="00C66C14" w:rsidRDefault="00C66C14" w:rsidP="00C66C14">
      <w:pPr>
        <w:jc w:val="right"/>
      </w:pPr>
      <w:r>
        <w:rPr>
          <w:rFonts w:hint="eastAsia"/>
        </w:rPr>
        <w:t>令和</w:t>
      </w:r>
      <w:r w:rsidR="00126525">
        <w:rPr>
          <w:rFonts w:hint="eastAsia"/>
        </w:rPr>
        <w:t>３</w:t>
      </w:r>
      <w:r w:rsidRPr="0060352D">
        <w:rPr>
          <w:rFonts w:hint="eastAsia"/>
        </w:rPr>
        <w:t>年</w:t>
      </w:r>
      <w:r w:rsidR="00126525">
        <w:rPr>
          <w:rFonts w:hint="eastAsia"/>
        </w:rPr>
        <w:t>１０</w:t>
      </w:r>
      <w:r w:rsidRPr="0060352D">
        <w:rPr>
          <w:rFonts w:hint="eastAsia"/>
        </w:rPr>
        <w:t>月　　日</w:t>
      </w:r>
    </w:p>
    <w:p w14:paraId="521076A9" w14:textId="77777777" w:rsidR="00C66C14" w:rsidRPr="00F20579" w:rsidRDefault="00C66C14" w:rsidP="00C66C14">
      <w:pPr>
        <w:jc w:val="right"/>
      </w:pPr>
    </w:p>
    <w:p w14:paraId="5CA5168C" w14:textId="77777777" w:rsidR="00C66C14" w:rsidRPr="00E04AF0" w:rsidRDefault="00C66C14" w:rsidP="00C66C1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実施方針</w:t>
      </w:r>
      <w:r w:rsidRPr="00E04AF0">
        <w:rPr>
          <w:rFonts w:ascii="ＭＳ 明朝" w:hAnsi="ＭＳ 明朝" w:hint="eastAsia"/>
          <w:sz w:val="28"/>
          <w:szCs w:val="28"/>
        </w:rPr>
        <w:t>に関する説明会　参加申込書</w:t>
      </w:r>
    </w:p>
    <w:p w14:paraId="445EDAF1" w14:textId="77777777" w:rsidR="00C66C14" w:rsidRDefault="00C66C14" w:rsidP="00C66C14">
      <w:pPr>
        <w:ind w:firstLineChars="100" w:firstLine="210"/>
      </w:pPr>
    </w:p>
    <w:p w14:paraId="0602207A" w14:textId="77777777" w:rsidR="00C66C14" w:rsidRDefault="00C66C14" w:rsidP="00C66C14">
      <w:pPr>
        <w:ind w:firstLineChars="100" w:firstLine="210"/>
      </w:pPr>
      <w:r w:rsidRPr="00F20579">
        <w:rPr>
          <w:rFonts w:hint="eastAsia"/>
        </w:rPr>
        <w:t>江府町移住促進住宅等整備事業</w:t>
      </w:r>
      <w:r>
        <w:rPr>
          <w:rFonts w:hint="eastAsia"/>
        </w:rPr>
        <w:t>の実施方針に関する説明会</w:t>
      </w:r>
      <w:r w:rsidRPr="0060352D">
        <w:rPr>
          <w:rFonts w:hint="eastAsia"/>
        </w:rPr>
        <w:t>に関して</w:t>
      </w:r>
      <w:r w:rsidRPr="0060352D">
        <w:t>、次のとおり</w:t>
      </w:r>
      <w:r w:rsidRPr="0060352D">
        <w:rPr>
          <w:rFonts w:hint="eastAsia"/>
        </w:rPr>
        <w:t>参加を申し込みます</w:t>
      </w:r>
      <w:r w:rsidRPr="0060352D">
        <w:t>。</w:t>
      </w:r>
    </w:p>
    <w:p w14:paraId="1AA4A264" w14:textId="77777777" w:rsidR="00C66C14" w:rsidRPr="00E56D34" w:rsidRDefault="00C66C14" w:rsidP="00C66C14">
      <w:pPr>
        <w:ind w:firstLineChars="100" w:firstLine="21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685"/>
      </w:tblGrid>
      <w:tr w:rsidR="00C66C14" w:rsidRPr="00E56D34" w14:paraId="107B386E" w14:textId="77777777" w:rsidTr="00C65615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F6A767" w14:textId="77777777" w:rsidR="00C66C14" w:rsidRPr="00E56D34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事業者</w:t>
            </w:r>
            <w:r w:rsidRPr="00E56D34"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0E26C" w14:textId="77777777" w:rsidR="00C66C14" w:rsidRPr="00E56D3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34E85A73" w14:textId="77777777" w:rsidTr="00C65615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309CB7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ご</w:t>
            </w:r>
            <w:r w:rsidRPr="00E36426">
              <w:rPr>
                <w:rFonts w:hint="eastAsia"/>
              </w:rPr>
              <w:t>出席者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0A1" w14:textId="77777777" w:rsidR="00C66C14" w:rsidRPr="00E56D34" w:rsidRDefault="00C66C14" w:rsidP="00C65615">
            <w:pPr>
              <w:spacing w:line="0" w:lineRule="atLeast"/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A0CC2" w14:textId="77777777" w:rsidR="00C66C14" w:rsidRPr="00E56D34" w:rsidRDefault="00C66C14" w:rsidP="00C65615">
            <w:pPr>
              <w:spacing w:line="0" w:lineRule="atLeast"/>
              <w:jc w:val="center"/>
            </w:pPr>
            <w:r>
              <w:rPr>
                <w:rFonts w:hint="eastAsia"/>
              </w:rPr>
              <w:t>ご氏名</w:t>
            </w:r>
          </w:p>
        </w:tc>
      </w:tr>
      <w:tr w:rsidR="00C66C14" w:rsidRPr="00E56D34" w14:paraId="55BB871F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2BDCD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3B04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CBE40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2C1ED271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3BA35B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D8A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09270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165F7AE8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7C075A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DA6A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202BB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5C24E752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FAC7E2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C62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ED8EE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643DB53E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CB0BDC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CF3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19853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7DA461A8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5EE690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F064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5EA25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2341E9B2" w14:textId="77777777" w:rsidTr="00C65615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437088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C6AF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E0AB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2179E606" w14:textId="77777777" w:rsidTr="00C65615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AF28E2" w14:textId="77777777" w:rsidR="00C66C14" w:rsidRDefault="00C66C14" w:rsidP="00C65615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様</w:t>
            </w:r>
          </w:p>
          <w:p w14:paraId="04C02A11" w14:textId="77777777" w:rsidR="00C66C14" w:rsidRPr="00E36426" w:rsidRDefault="00C66C14" w:rsidP="00C65615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部署・氏名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A77FC" w14:textId="77777777" w:rsidR="00C66C14" w:rsidRPr="00E56D3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0475D271" w14:textId="77777777" w:rsidTr="00C65615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7A4819" w14:textId="77777777" w:rsidR="00C66C14" w:rsidRPr="00E56D34" w:rsidRDefault="00C66C14" w:rsidP="00C65615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CD1B4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40B93606" w14:textId="77777777" w:rsidTr="00C65615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16E9AE" w14:textId="77777777" w:rsidR="00C66C14" w:rsidRPr="00E56D34" w:rsidRDefault="00C66C14" w:rsidP="00C65615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F8DA2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05D0DB6C" w14:textId="77777777" w:rsidTr="00C65615">
        <w:trPr>
          <w:trHeight w:val="16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5A6A89" w14:textId="77777777" w:rsidR="00C66C14" w:rsidRPr="00E56D34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5C1E4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7EDC2389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5E4C4B8F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2FFB927A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612F30E1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6A730A6B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5A638D2D" w14:textId="77777777" w:rsidR="00C66C14" w:rsidRDefault="00C66C14" w:rsidP="00C65615">
            <w:pPr>
              <w:pStyle w:val="a3"/>
              <w:ind w:leftChars="0" w:left="315" w:hanging="315"/>
              <w:jc w:val="left"/>
            </w:pPr>
          </w:p>
          <w:p w14:paraId="382BDD2D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</w:tbl>
    <w:p w14:paraId="7A1EEE09" w14:textId="69434356" w:rsidR="00D74BBF" w:rsidRDefault="00C66C14" w:rsidP="008B640C">
      <w:pPr>
        <w:widowControl/>
        <w:ind w:firstLineChars="50" w:firstLine="90"/>
        <w:jc w:val="left"/>
        <w:rPr>
          <w:rFonts w:ascii="ＭＳ 明朝" w:hAnsi="ＭＳ 明朝"/>
          <w:sz w:val="18"/>
          <w:szCs w:val="18"/>
        </w:rPr>
      </w:pPr>
      <w:r w:rsidRPr="005337AC">
        <w:rPr>
          <w:rFonts w:ascii="ＭＳ 明朝" w:hAnsi="ＭＳ 明朝" w:hint="eastAsia"/>
          <w:sz w:val="18"/>
          <w:szCs w:val="18"/>
        </w:rPr>
        <w:t>※ Ｅメールで提出してください</w:t>
      </w:r>
      <w:r w:rsidR="008B640C">
        <w:rPr>
          <w:rFonts w:ascii="ＭＳ 明朝" w:hAnsi="ＭＳ 明朝" w:hint="eastAsia"/>
          <w:sz w:val="18"/>
          <w:szCs w:val="18"/>
        </w:rPr>
        <w:t>（提出先：k_choumin@town-kofu.jp）</w:t>
      </w:r>
    </w:p>
    <w:p w14:paraId="40566CD9" w14:textId="77777777" w:rsidR="008B640C" w:rsidRPr="008B640C" w:rsidRDefault="008B640C" w:rsidP="008B640C">
      <w:pPr>
        <w:widowControl/>
        <w:ind w:firstLineChars="50" w:firstLine="105"/>
        <w:jc w:val="left"/>
        <w:rPr>
          <w:rFonts w:hint="eastAsia"/>
        </w:rPr>
      </w:pPr>
    </w:p>
    <w:sectPr w:rsidR="008B640C" w:rsidRPr="008B640C" w:rsidSect="00C66C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0727" w14:textId="77777777" w:rsidR="00F340DB" w:rsidRPr="00C66C14" w:rsidRDefault="008B640C" w:rsidP="00C66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67C50"/>
    <w:rsid w:val="000D5839"/>
    <w:rsid w:val="00126525"/>
    <w:rsid w:val="001D1BC5"/>
    <w:rsid w:val="004B0B05"/>
    <w:rsid w:val="006D2EF7"/>
    <w:rsid w:val="008B640C"/>
    <w:rsid w:val="008E310E"/>
    <w:rsid w:val="00BD1476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8B64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Choumin</cp:lastModifiedBy>
  <cp:revision>3</cp:revision>
  <dcterms:created xsi:type="dcterms:W3CDTF">2021-10-12T04:09:00Z</dcterms:created>
  <dcterms:modified xsi:type="dcterms:W3CDTF">2021-10-12T04:09:00Z</dcterms:modified>
</cp:coreProperties>
</file>